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Pr="00247DD2" w:rsidRDefault="001A2421" w:rsidP="001A2421">
      <w:pPr>
        <w:pStyle w:val="Heading2"/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shd w:val="clear" w:color="auto" w:fill="FFFFFF"/>
          <w:rtl/>
        </w:rPr>
        <w:t>پچ پنل فیبر نوری 24 پورت داپلکس</w:t>
      </w:r>
    </w:p>
    <w:p w:rsidR="001A2421" w:rsidRPr="00247DD2" w:rsidRDefault="001A2421" w:rsidP="001A2421">
      <w:pPr>
        <w:rPr>
          <w:rFonts w:ascii="IRANSans" w:hAnsi="IRANSans" w:hint="cs"/>
          <w:sz w:val="24"/>
          <w:rtl/>
          <w:lang w:bidi="prs-AF"/>
        </w:rPr>
      </w:pPr>
      <w:r w:rsidRPr="00247DD2">
        <w:rPr>
          <w:rFonts w:ascii="IRANSans" w:hAnsi="IRANSans"/>
          <w:color w:val="212121"/>
          <w:sz w:val="24"/>
          <w:shd w:val="clear" w:color="auto" w:fill="FFFFFF"/>
          <w:rtl/>
        </w:rPr>
        <w:t>پچ پنل فیبر نوری 24 پورت داپلکس</w:t>
      </w:r>
      <w:r w:rsidRPr="00247DD2">
        <w:rPr>
          <w:rFonts w:ascii="IRANSans" w:hAnsi="IRANSans"/>
          <w:sz w:val="24"/>
          <w:rtl/>
          <w:lang w:bidi="prs-AF"/>
        </w:rPr>
        <w:t xml:space="preserve"> یکی از مهم‌ترین وسایل قابل استفاده در شبکه های فیبر نوری است. برای افزایش عمر و استحکام تار های فیبر نوری از پچ پنل استفاده می شود. به عبارت دیگر از این محصول برای محافظت از تار های فیبر نوری استفاده می شود. برای خرید </w:t>
      </w:r>
      <w:r w:rsidRPr="00247DD2">
        <w:rPr>
          <w:rFonts w:ascii="IRANSans" w:hAnsi="IRANSans"/>
          <w:color w:val="212121"/>
          <w:sz w:val="24"/>
          <w:shd w:val="clear" w:color="auto" w:fill="FFFFFF"/>
          <w:rtl/>
        </w:rPr>
        <w:t>پچ پنل فیبر نوری 24 پورت داپلکس</w:t>
      </w:r>
      <w:r w:rsidRPr="00247DD2">
        <w:rPr>
          <w:rFonts w:ascii="IRANSans" w:hAnsi="IRANSans"/>
          <w:color w:val="212121"/>
          <w:sz w:val="24"/>
          <w:shd w:val="clear" w:color="auto" w:fill="FFFFFF"/>
          <w:rtl/>
        </w:rPr>
        <w:t xml:space="preserve"> همین حالا با کارشناسان ما در بخش فروش تماس بگیرید.</w:t>
      </w:r>
    </w:p>
    <w:p w:rsidR="001A2421" w:rsidRPr="00247DD2" w:rsidRDefault="00017DB0" w:rsidP="001A2421">
      <w:pPr>
        <w:pStyle w:val="Heading2"/>
        <w:rPr>
          <w:rFonts w:ascii="IRANSans" w:hAnsi="IRANSans"/>
          <w:shd w:val="clear" w:color="auto" w:fill="FFFFFF"/>
          <w:rtl/>
        </w:rPr>
      </w:pPr>
      <w:r w:rsidRPr="00247DD2">
        <w:rPr>
          <w:rFonts w:ascii="IRANSans" w:hAnsi="IRANSans"/>
          <w:shd w:val="clear" w:color="auto" w:fill="FFFFFF"/>
          <w:rtl/>
        </w:rPr>
        <w:t>ویژگی</w:t>
      </w:r>
      <w:r w:rsidR="001A2421" w:rsidRPr="00247DD2">
        <w:rPr>
          <w:rFonts w:ascii="IRANSans" w:hAnsi="IRANSans"/>
          <w:shd w:val="clear" w:color="auto" w:fill="FFFFFF"/>
          <w:rtl/>
        </w:rPr>
        <w:t xml:space="preserve"> </w:t>
      </w:r>
      <w:r w:rsidR="001A2421" w:rsidRPr="00247DD2">
        <w:rPr>
          <w:rFonts w:ascii="IRANSans" w:hAnsi="IRANSans"/>
          <w:shd w:val="clear" w:color="auto" w:fill="FFFFFF"/>
          <w:rtl/>
        </w:rPr>
        <w:t>پچ پنل فیبر نوری 24 پورت داپلکس</w:t>
      </w:r>
    </w:p>
    <w:p w:rsidR="006D565A" w:rsidRDefault="00017DB0" w:rsidP="006D565A">
      <w:pPr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 xml:space="preserve">پچ پنل فیبر نوری 24 پورت داپلکس ویژگی های بسیاری دارد؛ اما مهم‌ترین وظیفه آن ها محافظت از تار های فیبر نوری و برقراری نظم در شبکه می باشد. </w:t>
      </w:r>
      <w:r w:rsidR="006D565A">
        <w:rPr>
          <w:rFonts w:ascii="IRANSans" w:hAnsi="IRANSans" w:hint="cs"/>
          <w:rtl/>
          <w:lang w:bidi="prs-AF"/>
        </w:rPr>
        <w:t xml:space="preserve">هنگام برقراری نظم در شبکه شما می توانید به راحتی ریشه مشکلات موجود در شبکه را پیدا کرده و آن ها را رفع کنید. </w:t>
      </w:r>
    </w:p>
    <w:p w:rsidR="00C62516" w:rsidRDefault="006D565A" w:rsidP="00C62516">
      <w:pPr>
        <w:rPr>
          <w:rFonts w:ascii="IRANSans" w:hAnsi="IRANSans" w:hint="cs"/>
          <w:rtl/>
          <w:lang w:bidi="prs-AF"/>
        </w:rPr>
      </w:pPr>
      <w:r>
        <w:rPr>
          <w:rFonts w:ascii="IRANSans" w:hAnsi="IRANSans" w:hint="cs"/>
          <w:rtl/>
          <w:lang w:bidi="prs-AF"/>
        </w:rPr>
        <w:t>استفاده از پچ پنل فیبر نوری 24 پورت</w:t>
      </w:r>
      <w:r w:rsidR="00C62516">
        <w:rPr>
          <w:rFonts w:ascii="IRANSans" w:hAnsi="IRANSans" w:hint="cs"/>
          <w:rtl/>
          <w:lang w:bidi="prs-AF"/>
        </w:rPr>
        <w:t xml:space="preserve"> علاوه بر</w:t>
      </w:r>
      <w:r>
        <w:rPr>
          <w:rFonts w:ascii="IRANSans" w:hAnsi="IRANSans" w:hint="cs"/>
          <w:rtl/>
          <w:lang w:bidi="prs-AF"/>
        </w:rPr>
        <w:t xml:space="preserve"> صرفه جویی در هزینه ها </w:t>
      </w:r>
      <w:r w:rsidR="00C62516">
        <w:rPr>
          <w:rFonts w:ascii="IRANSans" w:hAnsi="IRANSans" w:hint="cs"/>
          <w:rtl/>
          <w:lang w:bidi="prs-AF"/>
        </w:rPr>
        <w:t>باعث سهولت اتصالات نیز می شود</w:t>
      </w:r>
      <w:r>
        <w:rPr>
          <w:rFonts w:ascii="IRANSans" w:hAnsi="IRANSans" w:hint="cs"/>
          <w:rtl/>
          <w:lang w:bidi="prs-AF"/>
        </w:rPr>
        <w:t>.</w:t>
      </w:r>
      <w:r w:rsidR="00C62516">
        <w:rPr>
          <w:rFonts w:ascii="IRANSans" w:hAnsi="IRANSans" w:hint="cs"/>
          <w:rtl/>
          <w:lang w:bidi="prs-AF"/>
        </w:rPr>
        <w:t xml:space="preserve"> با پچ پنل پروژه ها به فضای کمتری نیاز دارند.</w:t>
      </w:r>
      <w:bookmarkStart w:id="0" w:name="_GoBack"/>
      <w:bookmarkEnd w:id="0"/>
    </w:p>
    <w:p w:rsidR="00017DB0" w:rsidRPr="00247DD2" w:rsidRDefault="00017DB0" w:rsidP="00017DB0">
      <w:pPr>
        <w:rPr>
          <w:rFonts w:ascii="IRANSans" w:hAnsi="IRANSans" w:hint="c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 xml:space="preserve">این محصول همچنین، می تواند باعث استحکام و طول عمر شبکه شود. با استفاده از پچ پنل فیبر نوری می توانید شبکه محلی </w:t>
      </w:r>
      <w:r w:rsidRPr="00247DD2">
        <w:rPr>
          <w:rFonts w:ascii="IRANSans" w:hAnsi="IRANSans"/>
        </w:rPr>
        <w:t>LAN</w:t>
      </w:r>
      <w:r w:rsidRPr="00247DD2">
        <w:rPr>
          <w:rFonts w:ascii="IRANSans" w:hAnsi="IRANSans"/>
          <w:rtl/>
          <w:lang w:bidi="prs-AF"/>
        </w:rPr>
        <w:t xml:space="preserve"> را به شبکه گسترده اینترنت متصل کنید.</w:t>
      </w:r>
    </w:p>
    <w:p w:rsidR="00017DB0" w:rsidRPr="00247DD2" w:rsidRDefault="00017DB0" w:rsidP="00017DB0">
      <w:pPr>
        <w:pStyle w:val="Heading2"/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>قیمت پچ پنل فیبر نوری 24 پورت داپلکس</w:t>
      </w:r>
    </w:p>
    <w:p w:rsidR="00017DB0" w:rsidRPr="00247DD2" w:rsidRDefault="00017DB0" w:rsidP="00017DB0">
      <w:pPr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>قیمت پچ پنل فیبر نوری 24 پورت داپلکس با توجه به نوسانات بازار متغیر است و نمی توان قیمت ثابتی را برای این محصول در نظر گرفت. برای اطلاع از قیمت پچ پنل نوری و مشاوره رایگان با همکاران ما در بخش فروش تماس بگیرید.</w:t>
      </w:r>
    </w:p>
    <w:p w:rsidR="00247DD2" w:rsidRPr="00247DD2" w:rsidRDefault="001A2421" w:rsidP="00247DD2">
      <w:pPr>
        <w:pStyle w:val="Heading2"/>
        <w:rPr>
          <w:rFonts w:ascii="IRANSans" w:hAnsi="IRANSans" w:hint="cs"/>
          <w:rtl/>
          <w:lang w:bidi="prs-AF"/>
        </w:rPr>
      </w:pPr>
      <w:r w:rsidRPr="00247DD2">
        <w:rPr>
          <w:rFonts w:ascii="IRANSans" w:hAnsi="IRANSans"/>
          <w:shd w:val="clear" w:color="auto" w:fill="FFFFFF"/>
          <w:rtl/>
        </w:rPr>
        <w:t xml:space="preserve">مشخصات فنی </w:t>
      </w:r>
      <w:r w:rsidRPr="00247DD2">
        <w:rPr>
          <w:rFonts w:ascii="IRANSans" w:hAnsi="IRANSans"/>
          <w:shd w:val="clear" w:color="auto" w:fill="FFFFFF"/>
          <w:rtl/>
        </w:rPr>
        <w:t>پچ پنل فیبر نوری 24 پورت داپلک</w:t>
      </w:r>
      <w:r w:rsidR="00247DD2">
        <w:rPr>
          <w:rFonts w:ascii="IRANSans" w:hAnsi="IRANSans" w:hint="cs"/>
          <w:shd w:val="clear" w:color="auto" w:fill="FFFFFF"/>
          <w:rtl/>
        </w:rPr>
        <w:t>س</w:t>
      </w:r>
    </w:p>
    <w:p w:rsidR="00017DB0" w:rsidRPr="00247DD2" w:rsidRDefault="00017DB0" w:rsidP="00017DB0">
      <w:pPr>
        <w:shd w:val="clear" w:color="auto" w:fill="FBFBFB"/>
        <w:spacing w:before="0" w:after="0" w:afterAutospacing="1" w:line="240" w:lineRule="auto"/>
        <w:ind w:left="360"/>
        <w:textAlignment w:val="baseline"/>
        <w:rPr>
          <w:rFonts w:ascii="IRANSans" w:eastAsia="Times New Roman" w:hAnsi="IRANSans"/>
          <w:color w:val="777777"/>
          <w:sz w:val="21"/>
          <w:szCs w:val="21"/>
        </w:rPr>
      </w:pP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4325"/>
        <w:gridCol w:w="4331"/>
      </w:tblGrid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نام کالا</w:t>
            </w:r>
          </w:p>
        </w:tc>
        <w:tc>
          <w:tcPr>
            <w:tcW w:w="4508" w:type="dxa"/>
          </w:tcPr>
          <w:p w:rsidR="00017DB0" w:rsidRPr="00247DD2" w:rsidRDefault="00017DB0" w:rsidP="00247DD2">
            <w:pPr>
              <w:rPr>
                <w:rtl/>
              </w:rPr>
            </w:pPr>
            <w:r w:rsidRPr="00247DD2">
              <w:rPr>
                <w:rtl/>
              </w:rPr>
              <w:t>پچ پنل فیبر نوری 24 پورت داپلکس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تعداد پورت</w:t>
            </w:r>
          </w:p>
        </w:tc>
        <w:tc>
          <w:tcPr>
            <w:tcW w:w="4508" w:type="dxa"/>
          </w:tcPr>
          <w:p w:rsidR="00017DB0" w:rsidRPr="00247DD2" w:rsidRDefault="00017DB0" w:rsidP="00247DD2">
            <w:pPr>
              <w:rPr>
                <w:rtl/>
              </w:rPr>
            </w:pPr>
            <w:r w:rsidRPr="00247DD2">
              <w:rPr>
                <w:rtl/>
              </w:rPr>
              <w:t>24 عدد پورت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 xml:space="preserve">ساختار </w:t>
            </w:r>
          </w:p>
        </w:tc>
        <w:tc>
          <w:tcPr>
            <w:tcW w:w="4508" w:type="dxa"/>
          </w:tcPr>
          <w:p w:rsidR="00017DB0" w:rsidRPr="00247DD2" w:rsidRDefault="00017DB0" w:rsidP="00247DD2">
            <w:pPr>
              <w:rPr>
                <w:rtl/>
              </w:rPr>
            </w:pPr>
            <w:r w:rsidRPr="00247DD2">
              <w:rPr>
                <w:rtl/>
              </w:rPr>
              <w:t>داپلکس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lastRenderedPageBreak/>
              <w:t>نوع کانکتور</w:t>
            </w:r>
          </w:p>
        </w:tc>
        <w:tc>
          <w:tcPr>
            <w:tcW w:w="4508" w:type="dxa"/>
          </w:tcPr>
          <w:p w:rsidR="00017DB0" w:rsidRPr="00247DD2" w:rsidRDefault="00247DD2" w:rsidP="00247DD2">
            <w:pPr>
              <w:rPr>
                <w:rtl/>
              </w:rPr>
            </w:pPr>
            <w:r w:rsidRPr="00247DD2">
              <w:t>SC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رنگ</w:t>
            </w:r>
          </w:p>
        </w:tc>
        <w:tc>
          <w:tcPr>
            <w:tcW w:w="4508" w:type="dxa"/>
          </w:tcPr>
          <w:p w:rsidR="00017DB0" w:rsidRPr="00247DD2" w:rsidRDefault="00247DD2" w:rsidP="00247DD2">
            <w:pPr>
              <w:rPr>
                <w:rtl/>
              </w:rPr>
            </w:pPr>
            <w:r w:rsidRPr="00247DD2">
              <w:rPr>
                <w:rtl/>
              </w:rPr>
              <w:t>مشکی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وزن</w:t>
            </w:r>
          </w:p>
        </w:tc>
        <w:tc>
          <w:tcPr>
            <w:tcW w:w="4508" w:type="dxa"/>
          </w:tcPr>
          <w:p w:rsidR="00017DB0" w:rsidRPr="00247DD2" w:rsidRDefault="00247DD2" w:rsidP="00247DD2">
            <w:pPr>
              <w:rPr>
                <w:rtl/>
              </w:rPr>
            </w:pPr>
            <w:r w:rsidRPr="00247DD2">
              <w:rPr>
                <w:rtl/>
              </w:rPr>
              <w:t>2 کیلو گرم</w:t>
            </w:r>
          </w:p>
        </w:tc>
      </w:tr>
      <w:tr w:rsidR="00017DB0" w:rsidRPr="00247DD2" w:rsidTr="00017DB0">
        <w:tc>
          <w:tcPr>
            <w:tcW w:w="4508" w:type="dxa"/>
          </w:tcPr>
          <w:p w:rsidR="00017DB0" w:rsidRPr="00247DD2" w:rsidRDefault="00017DB0" w:rsidP="00017DB0">
            <w:pPr>
              <w:pStyle w:val="NoSpacing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جنس بدنه</w:t>
            </w:r>
          </w:p>
        </w:tc>
        <w:tc>
          <w:tcPr>
            <w:tcW w:w="4508" w:type="dxa"/>
          </w:tcPr>
          <w:p w:rsidR="00017DB0" w:rsidRPr="00247DD2" w:rsidRDefault="00247DD2" w:rsidP="00247DD2">
            <w:pPr>
              <w:rPr>
                <w:rtl/>
              </w:rPr>
            </w:pPr>
            <w:r w:rsidRPr="00247DD2">
              <w:rPr>
                <w:rtl/>
              </w:rPr>
              <w:t>مس</w:t>
            </w:r>
          </w:p>
        </w:tc>
      </w:tr>
    </w:tbl>
    <w:p w:rsidR="001A2421" w:rsidRPr="001A2421" w:rsidRDefault="001A2421" w:rsidP="00017DB0">
      <w:pPr>
        <w:shd w:val="clear" w:color="auto" w:fill="FBFBFB"/>
        <w:spacing w:before="0" w:after="0" w:afterAutospacing="1" w:line="240" w:lineRule="auto"/>
        <w:ind w:left="360"/>
        <w:textAlignment w:val="baseline"/>
        <w:rPr>
          <w:rFonts w:ascii="IRANSans" w:eastAsia="Times New Roman" w:hAnsi="IRANSans"/>
          <w:color w:val="777777"/>
          <w:sz w:val="21"/>
          <w:szCs w:val="21"/>
        </w:rPr>
      </w:pPr>
    </w:p>
    <w:p w:rsidR="001A2421" w:rsidRPr="00247DD2" w:rsidRDefault="001A2421" w:rsidP="001A2421">
      <w:pPr>
        <w:rPr>
          <w:rFonts w:ascii="IRANSans" w:hAnsi="IRANSans"/>
          <w:rtl/>
          <w:lang w:bidi="prs-AF"/>
        </w:rPr>
      </w:pPr>
    </w:p>
    <w:sectPr w:rsidR="001A2421" w:rsidRPr="00247DD2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70B"/>
    <w:multiLevelType w:val="multilevel"/>
    <w:tmpl w:val="8C56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D36AE3"/>
    <w:multiLevelType w:val="hybridMultilevel"/>
    <w:tmpl w:val="9E14D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421"/>
    <w:rsid w:val="00017DB0"/>
    <w:rsid w:val="00045B2C"/>
    <w:rsid w:val="001A2421"/>
    <w:rsid w:val="00247DD2"/>
    <w:rsid w:val="004C1F00"/>
    <w:rsid w:val="004C34E5"/>
    <w:rsid w:val="006D565A"/>
    <w:rsid w:val="009D0732"/>
    <w:rsid w:val="00C612DE"/>
    <w:rsid w:val="00C62516"/>
    <w:rsid w:val="00D934A3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08EB38"/>
  <w15:chartTrackingRefBased/>
  <w15:docId w15:val="{CF1BA8CE-C81A-4BD4-A727-819CF722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4A3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paragraph" w:styleId="NoSpacing">
    <w:name w:val="No Spacing"/>
    <w:uiPriority w:val="1"/>
    <w:qFormat/>
    <w:rsid w:val="001A2421"/>
    <w:pPr>
      <w:bidi/>
      <w:spacing w:after="0" w:line="240" w:lineRule="auto"/>
    </w:pPr>
    <w:rPr>
      <w:rFonts w:cs="IRANSans"/>
      <w:szCs w:val="24"/>
    </w:rPr>
  </w:style>
  <w:style w:type="table" w:styleId="TableGrid">
    <w:name w:val="Table Grid"/>
    <w:basedOn w:val="TableNormal"/>
    <w:uiPriority w:val="39"/>
    <w:rsid w:val="00017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2023-01-01T16:52:00Z</dcterms:created>
  <dcterms:modified xsi:type="dcterms:W3CDTF">2023-01-01T17:29:00Z</dcterms:modified>
</cp:coreProperties>
</file>